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0CE6" w14:textId="77777777" w:rsidR="00AD5E2C" w:rsidRPr="00ED64AB" w:rsidRDefault="00ED64AB">
      <w:pPr>
        <w:rPr>
          <w:rFonts w:ascii="Proxima Nova" w:eastAsia="Proxima Nova" w:hAnsi="Proxima Nova" w:cs="Proxima Nova"/>
          <w:b/>
          <w:sz w:val="24"/>
          <w:szCs w:val="24"/>
        </w:rPr>
      </w:pPr>
      <w:r w:rsidRPr="00ED64AB">
        <w:rPr>
          <w:rFonts w:ascii="Proxima Nova" w:eastAsia="Proxima Nova" w:hAnsi="Proxima Nova" w:cs="Proxima Nova"/>
          <w:b/>
          <w:sz w:val="24"/>
          <w:szCs w:val="24"/>
        </w:rPr>
        <w:t>Big Question 2: What is the purpose of knowledge, and how can we assess its value?</w:t>
      </w:r>
    </w:p>
    <w:p w14:paraId="58BE7A5E" w14:textId="77777777" w:rsidR="00FE0A3C" w:rsidRDefault="00FE0A3C">
      <w:pPr>
        <w:rPr>
          <w:rFonts w:ascii="Proxima Nova" w:eastAsia="Proxima Nova" w:hAnsi="Proxima Nova" w:cs="Proxima Nova"/>
          <w:sz w:val="28"/>
          <w:szCs w:val="28"/>
        </w:rPr>
      </w:pPr>
    </w:p>
    <w:p w14:paraId="1E694570" w14:textId="5B5CFF00" w:rsidR="00AD5E2C" w:rsidRDefault="00FE0A3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1</w:t>
      </w:r>
      <w:r w:rsidR="00ED64AB">
        <w:rPr>
          <w:rFonts w:ascii="Proxima Nova" w:eastAsia="Proxima Nova" w:hAnsi="Proxima Nova" w:cs="Proxima Nova"/>
          <w:b/>
        </w:rPr>
        <w:t xml:space="preserve">. Previous </w:t>
      </w:r>
      <w:r>
        <w:rPr>
          <w:rFonts w:ascii="Proxima Nova" w:eastAsia="Proxima Nova" w:hAnsi="Proxima Nova" w:cs="Proxima Nova"/>
          <w:b/>
        </w:rPr>
        <w:t>essay questions</w:t>
      </w:r>
      <w:r w:rsidR="00ED64AB">
        <w:rPr>
          <w:rFonts w:ascii="Proxima Nova" w:eastAsia="Proxima Nova" w:hAnsi="Proxima Nova" w:cs="Proxima Nova"/>
          <w:b/>
        </w:rPr>
        <w:t xml:space="preserve"> related to </w:t>
      </w:r>
      <w:r>
        <w:rPr>
          <w:rFonts w:ascii="Proxima Nova" w:eastAsia="Proxima Nova" w:hAnsi="Proxima Nova" w:cs="Proxima Nova"/>
          <w:b/>
        </w:rPr>
        <w:t>purpose an</w:t>
      </w:r>
      <w:r w:rsidR="00ED64AB">
        <w:rPr>
          <w:rFonts w:ascii="Proxima Nova" w:eastAsia="Proxima Nova" w:hAnsi="Proxima Nova" w:cs="Proxima Nova"/>
          <w:b/>
        </w:rPr>
        <w:t>d</w:t>
      </w:r>
      <w:bookmarkStart w:id="0" w:name="_GoBack"/>
      <w:bookmarkEnd w:id="0"/>
      <w:r>
        <w:rPr>
          <w:rFonts w:ascii="Proxima Nova" w:eastAsia="Proxima Nova" w:hAnsi="Proxima Nova" w:cs="Proxima Nova"/>
          <w:b/>
        </w:rPr>
        <w:t xml:space="preserve"> value of knowledge</w:t>
      </w:r>
    </w:p>
    <w:p w14:paraId="479992A2" w14:textId="77777777" w:rsidR="00AD5E2C" w:rsidRDefault="00AD5E2C">
      <w:pPr>
        <w:pStyle w:val="Heading3"/>
        <w:keepNext w:val="0"/>
        <w:keepLines w:val="0"/>
        <w:spacing w:before="0" w:after="0"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1" w:name="_hkust0huj5dt" w:colFirst="0" w:colLast="0"/>
      <w:bookmarkEnd w:id="1"/>
    </w:p>
    <w:p w14:paraId="699B2C7D" w14:textId="77777777" w:rsidR="00AD5E2C" w:rsidRDefault="00ED64AB">
      <w:pPr>
        <w:pStyle w:val="Heading3"/>
        <w:keepNext w:val="0"/>
        <w:keepLines w:val="0"/>
        <w:numPr>
          <w:ilvl w:val="0"/>
          <w:numId w:val="2"/>
        </w:numPr>
        <w:spacing w:before="0" w:after="0"/>
        <w:contextualSpacing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2" w:name="_j53ittw07jyo" w:colFirst="0" w:colLast="0"/>
      <w:bookmarkEnd w:id="2"/>
      <w:r>
        <w:rPr>
          <w:rFonts w:ascii="Proxima Nova" w:eastAsia="Proxima Nova" w:hAnsi="Proxima Nova" w:cs="Proxima Nova"/>
          <w:color w:val="000000"/>
          <w:sz w:val="22"/>
          <w:szCs w:val="22"/>
        </w:rPr>
        <w:t>“The whole point of knowledge is to produce both meaning and purpose in our personal lives.” To what exte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>nt do you agree with this statement? (Q.6 May 2015)</w:t>
      </w:r>
    </w:p>
    <w:p w14:paraId="010696DF" w14:textId="77777777" w:rsidR="00AD5E2C" w:rsidRDefault="00AD5E2C">
      <w:pPr>
        <w:pStyle w:val="Heading3"/>
        <w:keepNext w:val="0"/>
        <w:keepLines w:val="0"/>
        <w:spacing w:before="0" w:after="0"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3" w:name="_ccyw76yk43nj" w:colFirst="0" w:colLast="0"/>
      <w:bookmarkEnd w:id="3"/>
    </w:p>
    <w:p w14:paraId="74D6AC38" w14:textId="77777777" w:rsidR="00AD5E2C" w:rsidRDefault="00ED64AB">
      <w:pPr>
        <w:pStyle w:val="Heading3"/>
        <w:keepNext w:val="0"/>
        <w:keepLines w:val="0"/>
        <w:numPr>
          <w:ilvl w:val="0"/>
          <w:numId w:val="2"/>
        </w:numPr>
        <w:spacing w:before="0" w:after="0"/>
        <w:contextualSpacing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4" w:name="_wp9ia7y3need" w:colFirst="0" w:colLast="0"/>
      <w:bookmarkEnd w:id="4"/>
      <w:r>
        <w:rPr>
          <w:rFonts w:ascii="Proxima Nova" w:eastAsia="Proxima Nova" w:hAnsi="Proxima Nova" w:cs="Proxima Nova"/>
          <w:color w:val="000000"/>
          <w:sz w:val="22"/>
          <w:szCs w:val="22"/>
        </w:rPr>
        <w:t>“The main reason knowledge is produced is to solve problems.” To what extent do you agree with this statement? (Q.1 Nov 2015)</w:t>
      </w:r>
    </w:p>
    <w:p w14:paraId="6A99DDEC" w14:textId="77777777" w:rsidR="00AD5E2C" w:rsidRDefault="00AD5E2C">
      <w:pPr>
        <w:pStyle w:val="Heading3"/>
        <w:keepNext w:val="0"/>
        <w:keepLines w:val="0"/>
        <w:spacing w:before="0" w:after="0"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5" w:name="_xwra98bkbg91" w:colFirst="0" w:colLast="0"/>
      <w:bookmarkEnd w:id="5"/>
    </w:p>
    <w:p w14:paraId="2BE39C99" w14:textId="77777777" w:rsidR="00AD5E2C" w:rsidRDefault="00ED64AB">
      <w:pPr>
        <w:pStyle w:val="Heading3"/>
        <w:keepNext w:val="0"/>
        <w:keepLines w:val="0"/>
        <w:numPr>
          <w:ilvl w:val="0"/>
          <w:numId w:val="2"/>
        </w:numPr>
        <w:spacing w:before="0" w:after="0"/>
        <w:contextualSpacing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6" w:name="_oojolc5ifr78" w:colFirst="0" w:colLast="0"/>
      <w:bookmarkEnd w:id="6"/>
      <w:r>
        <w:rPr>
          <w:rFonts w:ascii="Proxima Nova" w:eastAsia="Proxima Nova" w:hAnsi="Proxima Nova" w:cs="Proxima Nova"/>
          <w:color w:val="000000"/>
          <w:sz w:val="22"/>
          <w:szCs w:val="22"/>
        </w:rPr>
        <w:t>“Without application in the world, the value of knowledge is greatly diminis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>hed.” Consider this claim with respect to two areas of knowledge. (Q.4 May 2016)</w:t>
      </w:r>
    </w:p>
    <w:p w14:paraId="55FB68B5" w14:textId="77777777" w:rsidR="00AD5E2C" w:rsidRDefault="00AD5E2C">
      <w:pPr>
        <w:pStyle w:val="Heading3"/>
        <w:keepNext w:val="0"/>
        <w:keepLines w:val="0"/>
        <w:spacing w:before="0" w:after="0"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7" w:name="_jn3codb0qlrt" w:colFirst="0" w:colLast="0"/>
      <w:bookmarkEnd w:id="7"/>
    </w:p>
    <w:p w14:paraId="28ECBA67" w14:textId="77777777" w:rsidR="00AD5E2C" w:rsidRDefault="00ED64AB">
      <w:pPr>
        <w:pStyle w:val="Heading3"/>
        <w:keepNext w:val="0"/>
        <w:keepLines w:val="0"/>
        <w:numPr>
          <w:ilvl w:val="0"/>
          <w:numId w:val="2"/>
        </w:numPr>
        <w:spacing w:before="0" w:after="0"/>
        <w:contextualSpacing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8" w:name="_u6rlo2tvnck1" w:colFirst="0" w:colLast="0"/>
      <w:bookmarkEnd w:id="8"/>
      <w:r>
        <w:rPr>
          <w:rFonts w:ascii="Proxima Nova" w:eastAsia="Proxima Nova" w:hAnsi="Proxima Nova" w:cs="Proxima Nova"/>
          <w:color w:val="000000"/>
          <w:sz w:val="22"/>
          <w:szCs w:val="22"/>
        </w:rPr>
        <w:t>“It is only knowledge produced with difficulty that we truly value.” To what extent do you agree with this statement? (Q.1 May 2017)</w:t>
      </w:r>
    </w:p>
    <w:p w14:paraId="1CB7C24F" w14:textId="77777777" w:rsidR="00AD5E2C" w:rsidRDefault="00AD5E2C">
      <w:pPr>
        <w:rPr>
          <w:rFonts w:ascii="Proxima Nova" w:eastAsia="Proxima Nova" w:hAnsi="Proxima Nova" w:cs="Proxima Nova"/>
        </w:rPr>
      </w:pPr>
    </w:p>
    <w:p w14:paraId="50A60FB7" w14:textId="77777777" w:rsidR="00AD5E2C" w:rsidRDefault="00ED64AB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3. </w:t>
      </w:r>
      <w:r w:rsidR="00FE0A3C">
        <w:rPr>
          <w:rFonts w:ascii="Proxima Nova" w:eastAsia="Proxima Nova" w:hAnsi="Proxima Nova" w:cs="Proxima Nova"/>
          <w:b/>
        </w:rPr>
        <w:t>K</w:t>
      </w:r>
      <w:r>
        <w:rPr>
          <w:rFonts w:ascii="Proxima Nova" w:eastAsia="Proxima Nova" w:hAnsi="Proxima Nova" w:cs="Proxima Nova"/>
          <w:b/>
        </w:rPr>
        <w:t xml:space="preserve">ey </w:t>
      </w:r>
      <w:r>
        <w:rPr>
          <w:rFonts w:ascii="Proxima Nova" w:eastAsia="Proxima Nova" w:hAnsi="Proxima Nova" w:cs="Proxima Nova"/>
          <w:b/>
        </w:rPr>
        <w:t xml:space="preserve">terms </w:t>
      </w:r>
    </w:p>
    <w:tbl>
      <w:tblPr>
        <w:tblStyle w:val="a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D5E2C" w14:paraId="4D2E68A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B01B" w14:textId="77777777" w:rsidR="00AD5E2C" w:rsidRDefault="00ED64AB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Indigenous knowledge systems</w:t>
            </w:r>
          </w:p>
          <w:p w14:paraId="0E31C05F" w14:textId="77777777" w:rsidR="00AD5E2C" w:rsidRDefault="00AD5E2C">
            <w:pPr>
              <w:rPr>
                <w:rFonts w:ascii="Proxima Nova" w:eastAsia="Proxima Nova" w:hAnsi="Proxima Nova" w:cs="Proxima Nova"/>
              </w:rPr>
            </w:pPr>
          </w:p>
          <w:p w14:paraId="25ADB7B5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Globalization</w:t>
            </w:r>
          </w:p>
          <w:p w14:paraId="146D6144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Non-dominant</w:t>
            </w:r>
          </w:p>
          <w:p w14:paraId="43391E42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Bioindicators</w:t>
            </w:r>
            <w:proofErr w:type="spellEnd"/>
          </w:p>
          <w:p w14:paraId="014A986E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Biopiracy</w:t>
            </w:r>
            <w:proofErr w:type="spellEnd"/>
          </w:p>
          <w:p w14:paraId="25C66E42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Positivism</w:t>
            </w:r>
          </w:p>
          <w:p w14:paraId="48809997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Metaphysical</w:t>
            </w:r>
          </w:p>
          <w:p w14:paraId="0891235E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Epistemological pluralism</w:t>
            </w:r>
          </w:p>
          <w:p w14:paraId="43067F5A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Observer effect</w:t>
            </w:r>
          </w:p>
          <w:p w14:paraId="6B506DFE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Representational knowledge</w:t>
            </w:r>
          </w:p>
          <w:p w14:paraId="0798A25C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Songlines</w:t>
            </w:r>
            <w:proofErr w:type="spellEnd"/>
          </w:p>
          <w:p w14:paraId="05996B48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Global tongues</w:t>
            </w:r>
          </w:p>
          <w:p w14:paraId="69B5640C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Shaman</w:t>
            </w:r>
          </w:p>
          <w:p w14:paraId="6ECC17B8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Symbiotic</w:t>
            </w:r>
          </w:p>
          <w:p w14:paraId="26B6D53F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Hunter-gatherers</w:t>
            </w:r>
          </w:p>
          <w:p w14:paraId="4F1F9ED6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Materialism</w:t>
            </w:r>
          </w:p>
          <w:p w14:paraId="0B1D667D" w14:textId="77777777" w:rsidR="00AD5E2C" w:rsidRDefault="00ED64AB">
            <w:pPr>
              <w:numPr>
                <w:ilvl w:val="0"/>
                <w:numId w:val="1"/>
              </w:numPr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Biodiversity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8EB9" w14:textId="77777777" w:rsidR="00AD5E2C" w:rsidRDefault="00ED64AB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Natural sciences</w:t>
            </w:r>
          </w:p>
          <w:p w14:paraId="2AFD035C" w14:textId="77777777" w:rsidR="00AD5E2C" w:rsidRDefault="00AD5E2C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</w:p>
          <w:p w14:paraId="4776A416" w14:textId="77777777" w:rsidR="00AD5E2C" w:rsidRDefault="00FE0A3C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Applied vs.</w:t>
            </w:r>
            <w:r w:rsidR="00ED64AB">
              <w:rPr>
                <w:rFonts w:ascii="Proxima Nova" w:eastAsia="Proxima Nova" w:hAnsi="Proxima Nova" w:cs="Proxima Nova"/>
              </w:rPr>
              <w:t xml:space="preserve"> pure science</w:t>
            </w:r>
          </w:p>
          <w:p w14:paraId="2D81AB4C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Confirmation bias</w:t>
            </w:r>
          </w:p>
          <w:p w14:paraId="62954B23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bookmarkStart w:id="9" w:name="_gjdgxs" w:colFirst="0" w:colLast="0"/>
            <w:bookmarkEnd w:id="9"/>
            <w:proofErr w:type="spellStart"/>
            <w:r>
              <w:rPr>
                <w:rFonts w:ascii="Proxima Nova" w:eastAsia="Proxima Nova" w:hAnsi="Proxima Nova" w:cs="Proxima Nova"/>
              </w:rPr>
              <w:t>Deductivism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&amp; </w:t>
            </w:r>
            <w:proofErr w:type="spellStart"/>
            <w:r>
              <w:rPr>
                <w:rFonts w:ascii="Proxima Nova" w:eastAsia="Proxima Nova" w:hAnsi="Proxima Nova" w:cs="Proxima Nova"/>
              </w:rPr>
              <w:t>inductivism</w:t>
            </w:r>
            <w:proofErr w:type="spellEnd"/>
          </w:p>
          <w:p w14:paraId="14707754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Empiricism &amp; rationalism</w:t>
            </w:r>
          </w:p>
          <w:p w14:paraId="399E7D6D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Falsification</w:t>
            </w:r>
          </w:p>
          <w:p w14:paraId="103E8303" w14:textId="77777777" w:rsidR="00AD5E2C" w:rsidRDefault="00FE0A3C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Logical-</w:t>
            </w:r>
            <w:r w:rsidR="00ED64AB">
              <w:rPr>
                <w:rFonts w:ascii="Proxima Nova" w:eastAsia="Proxima Nova" w:hAnsi="Proxima Nova" w:cs="Proxima Nova"/>
              </w:rPr>
              <w:t>positivism</w:t>
            </w:r>
          </w:p>
          <w:p w14:paraId="4934B759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Models</w:t>
            </w:r>
          </w:p>
          <w:p w14:paraId="066AA016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Open access</w:t>
            </w:r>
          </w:p>
          <w:p w14:paraId="438C1BCC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Paradigm shifts</w:t>
            </w:r>
          </w:p>
          <w:p w14:paraId="7113369A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Provisional</w:t>
            </w:r>
          </w:p>
          <w:p w14:paraId="09229574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Pseudoscience</w:t>
            </w:r>
          </w:p>
          <w:p w14:paraId="0ECC3F03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Qualitative &amp;</w:t>
            </w:r>
            <w:r>
              <w:rPr>
                <w:rFonts w:ascii="Proxima Nova" w:eastAsia="Proxima Nova" w:hAnsi="Proxima Nova" w:cs="Proxima Nova"/>
              </w:rPr>
              <w:t xml:space="preserve"> quantitative data</w:t>
            </w:r>
          </w:p>
          <w:p w14:paraId="4C9A0E96" w14:textId="77777777" w:rsidR="00AD5E2C" w:rsidRDefault="00ED64AB">
            <w:pPr>
              <w:numPr>
                <w:ilvl w:val="0"/>
                <w:numId w:val="3"/>
              </w:numPr>
              <w:ind w:left="714" w:hanging="35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Scientific method</w:t>
            </w:r>
          </w:p>
        </w:tc>
      </w:tr>
    </w:tbl>
    <w:p w14:paraId="0872D366" w14:textId="77777777" w:rsidR="00AD5E2C" w:rsidRDefault="00AD5E2C" w:rsidP="00FE0A3C">
      <w:pPr>
        <w:rPr>
          <w:rFonts w:ascii="Proxima Nova" w:eastAsia="Proxima Nova" w:hAnsi="Proxima Nova" w:cs="Proxima Nova"/>
          <w:b/>
        </w:rPr>
      </w:pPr>
    </w:p>
    <w:p w14:paraId="3824B105" w14:textId="77777777" w:rsidR="00AD5E2C" w:rsidRDefault="00ED64AB" w:rsidP="00FE0A3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4. Key thinkers</w:t>
      </w:r>
    </w:p>
    <w:p w14:paraId="72A7D2CC" w14:textId="77777777" w:rsidR="00AD5E2C" w:rsidRDefault="00AD5E2C" w:rsidP="00FE0A3C">
      <w:pPr>
        <w:rPr>
          <w:rFonts w:ascii="Proxima Nova" w:eastAsia="Proxima Nova" w:hAnsi="Proxima Nova" w:cs="Proxima Nova"/>
          <w:b/>
        </w:rPr>
      </w:pPr>
    </w:p>
    <w:p w14:paraId="2B4ECEFA" w14:textId="77777777" w:rsidR="00AD5E2C" w:rsidRDefault="00ED64AB">
      <w:pPr>
        <w:numPr>
          <w:ilvl w:val="0"/>
          <w:numId w:val="4"/>
        </w:numPr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highlight w:val="white"/>
        </w:rPr>
        <w:t>Aristotle (384 BC-322 BC)</w:t>
      </w:r>
    </w:p>
    <w:p w14:paraId="096711D5" w14:textId="77777777" w:rsidR="00AD5E2C" w:rsidRDefault="00ED64AB">
      <w:pPr>
        <w:numPr>
          <w:ilvl w:val="0"/>
          <w:numId w:val="4"/>
        </w:numPr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highlight w:val="white"/>
        </w:rPr>
        <w:t>Nicolaus Copernicus (1473-1543)</w:t>
      </w:r>
    </w:p>
    <w:p w14:paraId="5223D705" w14:textId="77777777" w:rsidR="00AD5E2C" w:rsidRDefault="00ED64AB">
      <w:pPr>
        <w:numPr>
          <w:ilvl w:val="0"/>
          <w:numId w:val="4"/>
        </w:numPr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highlight w:val="white"/>
        </w:rPr>
        <w:t>Albert Einstein (1879-1955)</w:t>
      </w:r>
    </w:p>
    <w:p w14:paraId="43FCAEF6" w14:textId="77777777" w:rsidR="00AD5E2C" w:rsidRDefault="00ED64AB">
      <w:pPr>
        <w:numPr>
          <w:ilvl w:val="0"/>
          <w:numId w:val="4"/>
        </w:numPr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highlight w:val="white"/>
        </w:rPr>
        <w:t>Galileo Galilei (1564-1642)</w:t>
      </w:r>
    </w:p>
    <w:p w14:paraId="4FD0EC88" w14:textId="77777777" w:rsidR="00AD5E2C" w:rsidRDefault="00ED64AB">
      <w:pPr>
        <w:numPr>
          <w:ilvl w:val="0"/>
          <w:numId w:val="4"/>
        </w:numPr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highlight w:val="white"/>
        </w:rPr>
        <w:t>Thomas Kuhn (1922-1996)</w:t>
      </w:r>
    </w:p>
    <w:p w14:paraId="1D0EFD18" w14:textId="77777777" w:rsidR="00AD5E2C" w:rsidRDefault="00ED64AB">
      <w:pPr>
        <w:numPr>
          <w:ilvl w:val="0"/>
          <w:numId w:val="4"/>
        </w:numPr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highlight w:val="white"/>
        </w:rPr>
        <w:t>Karl Popper (1902-1994)</w:t>
      </w:r>
    </w:p>
    <w:p w14:paraId="63103378" w14:textId="77777777" w:rsidR="00AD5E2C" w:rsidRDefault="00ED64AB">
      <w:pPr>
        <w:numPr>
          <w:ilvl w:val="0"/>
          <w:numId w:val="4"/>
        </w:numPr>
        <w:contextualSpacing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highlight w:val="white"/>
        </w:rPr>
        <w:t>Bertrand Russell (1872-1970)</w:t>
      </w:r>
    </w:p>
    <w:p w14:paraId="7F9373CF" w14:textId="77777777" w:rsidR="00AD5E2C" w:rsidRDefault="00AD5E2C">
      <w:pPr>
        <w:rPr>
          <w:rFonts w:ascii="Proxima Nova" w:eastAsia="Proxima Nova" w:hAnsi="Proxima Nova" w:cs="Proxima Nova"/>
          <w:b/>
        </w:rPr>
      </w:pPr>
    </w:p>
    <w:p w14:paraId="56CEB7A5" w14:textId="77777777" w:rsidR="00AD5E2C" w:rsidRDefault="00FE0A3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5.  K</w:t>
      </w:r>
      <w:r w:rsidR="00ED64AB">
        <w:rPr>
          <w:rFonts w:ascii="Proxima Nova" w:eastAsia="Proxima Nova" w:hAnsi="Proxima Nova" w:cs="Proxima Nova"/>
          <w:b/>
        </w:rPr>
        <w:t xml:space="preserve">nowledge questions </w:t>
      </w:r>
    </w:p>
    <w:p w14:paraId="53682110" w14:textId="77777777" w:rsidR="00FE0A3C" w:rsidRDefault="00FE0A3C">
      <w:pPr>
        <w:rPr>
          <w:rFonts w:ascii="Proxima Nova" w:eastAsia="Proxima Nova" w:hAnsi="Proxima Nova" w:cs="Proxima Nova"/>
          <w:b/>
        </w:rPr>
      </w:pPr>
    </w:p>
    <w:p w14:paraId="5CC940C5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>What criteria can we use to assess the value of knowledge?</w:t>
      </w:r>
    </w:p>
    <w:p w14:paraId="2FC6BD3A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 xml:space="preserve">Can </w:t>
      </w:r>
      <w:proofErr w:type="spellStart"/>
      <w:r w:rsidRPr="003D4951">
        <w:rPr>
          <w:rFonts w:ascii="Proxima Nova" w:eastAsia="Proxima Nova" w:hAnsi="Proxima Nova" w:cs="Proxima Nova"/>
        </w:rPr>
        <w:t>any one</w:t>
      </w:r>
      <w:proofErr w:type="spellEnd"/>
      <w:r w:rsidRPr="003D4951">
        <w:rPr>
          <w:rFonts w:ascii="Proxima Nova" w:eastAsia="Proxima Nova" w:hAnsi="Proxima Nova" w:cs="Proxima Nova"/>
        </w:rPr>
        <w:t xml:space="preserve"> criteria be used to determine the value of all types of knowledge?  </w:t>
      </w:r>
    </w:p>
    <w:p w14:paraId="765636FA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>What is science?</w:t>
      </w:r>
    </w:p>
    <w:p w14:paraId="64881E03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lastRenderedPageBreak/>
        <w:t>What is the importance of science in an industrial society?</w:t>
      </w:r>
    </w:p>
    <w:p w14:paraId="54F44968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 xml:space="preserve">What is the purpose of the scientific method?  </w:t>
      </w:r>
    </w:p>
    <w:p w14:paraId="3AB0FF56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>How effective is the scientific method in creating knowledge?</w:t>
      </w:r>
    </w:p>
    <w:p w14:paraId="334056F1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>How does the purpose of knowledge differ in industrialized and indigenous societies?</w:t>
      </w:r>
    </w:p>
    <w:p w14:paraId="46542714" w14:textId="77777777" w:rsidR="00FE0A3C" w:rsidRPr="003D4951" w:rsidRDefault="00FE0A3C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>How might bias affect assessments of the value of indigenous knowledge?</w:t>
      </w:r>
    </w:p>
    <w:p w14:paraId="256C07B4" w14:textId="77777777" w:rsidR="003D4951" w:rsidRPr="003D4951" w:rsidRDefault="003D4951" w:rsidP="00FE0A3C">
      <w:pPr>
        <w:pStyle w:val="ListParagraph"/>
        <w:numPr>
          <w:ilvl w:val="0"/>
          <w:numId w:val="6"/>
        </w:numPr>
        <w:rPr>
          <w:rFonts w:ascii="Proxima Nova" w:eastAsia="Proxima Nova" w:hAnsi="Proxima Nova" w:cs="Proxima Nova"/>
        </w:rPr>
      </w:pPr>
      <w:r w:rsidRPr="003D4951">
        <w:rPr>
          <w:rFonts w:ascii="Proxima Nova" w:eastAsia="Proxima Nova" w:hAnsi="Proxima Nova" w:cs="Proxima Nova"/>
        </w:rPr>
        <w:t>Can the scientific and indigenous and scientific approaches to knowledge by reconciled?</w:t>
      </w:r>
    </w:p>
    <w:p w14:paraId="3C704B46" w14:textId="77777777" w:rsidR="00AD5E2C" w:rsidRDefault="00AD5E2C">
      <w:pPr>
        <w:rPr>
          <w:rFonts w:ascii="Proxima Nova" w:eastAsia="Proxima Nova" w:hAnsi="Proxima Nova" w:cs="Proxima Nova"/>
          <w:b/>
        </w:rPr>
      </w:pPr>
    </w:p>
    <w:p w14:paraId="3B048FD3" w14:textId="77777777" w:rsidR="00AD5E2C" w:rsidRDefault="00AD5E2C">
      <w:pPr>
        <w:rPr>
          <w:rFonts w:ascii="Proxima Nova" w:eastAsia="Proxima Nova" w:hAnsi="Proxima Nova" w:cs="Proxima Nova"/>
          <w:b/>
        </w:rPr>
      </w:pPr>
    </w:p>
    <w:p w14:paraId="390E71DC" w14:textId="77777777" w:rsidR="00AD5E2C" w:rsidRDefault="00AD5E2C">
      <w:pPr>
        <w:rPr>
          <w:rFonts w:ascii="Proxima Nova" w:eastAsia="Proxima Nova" w:hAnsi="Proxima Nova" w:cs="Proxima Nova"/>
          <w:b/>
        </w:rPr>
      </w:pPr>
    </w:p>
    <w:p w14:paraId="7A32E773" w14:textId="77777777" w:rsidR="00AD5E2C" w:rsidRDefault="00AD5E2C">
      <w:pPr>
        <w:rPr>
          <w:rFonts w:ascii="Proxima Nova" w:eastAsia="Proxima Nova" w:hAnsi="Proxima Nova" w:cs="Proxima Nova"/>
          <w:b/>
          <w:sz w:val="20"/>
          <w:szCs w:val="20"/>
        </w:rPr>
      </w:pPr>
    </w:p>
    <w:p w14:paraId="0DE62183" w14:textId="77777777" w:rsidR="00AD5E2C" w:rsidRDefault="00ED64AB">
      <w:pPr>
        <w:numPr>
          <w:ilvl w:val="0"/>
          <w:numId w:val="5"/>
        </w:num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</w:p>
    <w:p w14:paraId="50A06672" w14:textId="77777777" w:rsidR="00AD5E2C" w:rsidRDefault="00ED64AB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  <w:t xml:space="preserve"> </w:t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</w:p>
    <w:p w14:paraId="348704AC" w14:textId="77777777" w:rsidR="00AD5E2C" w:rsidRDefault="00ED64AB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  <w:r>
        <w:rPr>
          <w:rFonts w:ascii="Proxima Nova" w:eastAsia="Proxima Nova" w:hAnsi="Proxima Nova" w:cs="Proxima Nova"/>
          <w:sz w:val="20"/>
          <w:szCs w:val="20"/>
        </w:rPr>
        <w:tab/>
      </w:r>
    </w:p>
    <w:p w14:paraId="3ACB0B7C" w14:textId="77777777" w:rsidR="00AD5E2C" w:rsidRDefault="00ED64AB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</w:p>
    <w:p w14:paraId="1A845516" w14:textId="77777777" w:rsidR="00AD5E2C" w:rsidRDefault="00AD5E2C">
      <w:pPr>
        <w:rPr>
          <w:rFonts w:ascii="Proxima Nova" w:eastAsia="Proxima Nova" w:hAnsi="Proxima Nova" w:cs="Proxima Nova"/>
        </w:rPr>
      </w:pPr>
    </w:p>
    <w:sectPr w:rsidR="00AD5E2C" w:rsidSect="00ED64AB">
      <w:pgSz w:w="11909" w:h="16834"/>
      <w:pgMar w:top="729" w:right="1440" w:bottom="88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690"/>
    <w:multiLevelType w:val="multilevel"/>
    <w:tmpl w:val="D4161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0FA2959"/>
    <w:multiLevelType w:val="hybridMultilevel"/>
    <w:tmpl w:val="00D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C71"/>
    <w:multiLevelType w:val="multilevel"/>
    <w:tmpl w:val="2962F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A66FE7"/>
    <w:multiLevelType w:val="multilevel"/>
    <w:tmpl w:val="63227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45881"/>
    <w:multiLevelType w:val="multilevel"/>
    <w:tmpl w:val="323EC9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>
    <w:nsid w:val="63A62130"/>
    <w:multiLevelType w:val="multilevel"/>
    <w:tmpl w:val="BA78380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5E2C"/>
    <w:rsid w:val="003D4951"/>
    <w:rsid w:val="00AD5E2C"/>
    <w:rsid w:val="00ED64AB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F9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E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Lalis</cp:lastModifiedBy>
  <cp:revision>3</cp:revision>
  <dcterms:created xsi:type="dcterms:W3CDTF">2017-11-21T22:50:00Z</dcterms:created>
  <dcterms:modified xsi:type="dcterms:W3CDTF">2017-11-21T23:10:00Z</dcterms:modified>
</cp:coreProperties>
</file>