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18FA" w14:textId="4D82042A" w:rsidR="001C63D9" w:rsidRPr="00A43142" w:rsidRDefault="001C63D9" w:rsidP="00A43142">
      <w:pPr>
        <w:pBdr>
          <w:bottom w:val="single" w:sz="4" w:space="1" w:color="auto"/>
        </w:pBdr>
        <w:rPr>
          <w:rFonts w:eastAsia="Proxima Nova"/>
          <w:b/>
          <w:sz w:val="23"/>
          <w:szCs w:val="23"/>
        </w:rPr>
      </w:pPr>
      <w:r w:rsidRPr="00A43142">
        <w:rPr>
          <w:rFonts w:eastAsia="Proxima Nova"/>
          <w:b/>
          <w:sz w:val="23"/>
          <w:szCs w:val="23"/>
        </w:rPr>
        <w:t>Big Question 1</w:t>
      </w:r>
      <w:r w:rsidR="00A43142" w:rsidRPr="00A43142">
        <w:rPr>
          <w:rFonts w:eastAsia="Proxima Nova"/>
          <w:b/>
          <w:sz w:val="23"/>
          <w:szCs w:val="23"/>
        </w:rPr>
        <w:t xml:space="preserve"> - </w:t>
      </w:r>
      <w:r w:rsidRPr="00A43142">
        <w:rPr>
          <w:rFonts w:eastAsia="Proxima Nova"/>
          <w:b/>
          <w:sz w:val="23"/>
          <w:szCs w:val="23"/>
        </w:rPr>
        <w:t>Can we trust our immediate knowledge about the world?</w:t>
      </w:r>
    </w:p>
    <w:p w14:paraId="794AE61D" w14:textId="77777777" w:rsidR="001C63D9" w:rsidRDefault="001C63D9" w:rsidP="00A43142">
      <w:pPr>
        <w:pBdr>
          <w:bottom w:val="single" w:sz="4" w:space="1" w:color="auto"/>
        </w:pBdr>
        <w:rPr>
          <w:rFonts w:eastAsia="Proxima Nova"/>
          <w:i/>
        </w:rPr>
      </w:pPr>
      <w:r w:rsidRPr="00531DF9">
        <w:rPr>
          <w:rFonts w:eastAsia="Proxima Nova"/>
          <w:i/>
        </w:rPr>
        <w:t>(Source:  Adapted from Theoryofknowledge.net</w:t>
      </w:r>
      <w:r>
        <w:rPr>
          <w:rFonts w:eastAsia="Proxima Nova"/>
          <w:i/>
        </w:rPr>
        <w:t>)</w:t>
      </w:r>
    </w:p>
    <w:p w14:paraId="496AE8AF" w14:textId="77777777" w:rsidR="001C63D9" w:rsidRDefault="001C63D9" w:rsidP="00A43142">
      <w:pPr>
        <w:pBdr>
          <w:bottom w:val="single" w:sz="4" w:space="1" w:color="auto"/>
        </w:pBdr>
        <w:rPr>
          <w:rFonts w:eastAsia="Proxima Nova"/>
          <w:b/>
        </w:rPr>
      </w:pPr>
      <w:bookmarkStart w:id="0" w:name="_GoBack"/>
      <w:bookmarkEnd w:id="0"/>
    </w:p>
    <w:p w14:paraId="256D6F0C" w14:textId="77777777" w:rsidR="001C63D9" w:rsidRPr="00531DF9" w:rsidRDefault="001C63D9" w:rsidP="00A43142">
      <w:pPr>
        <w:pBdr>
          <w:bottom w:val="single" w:sz="4" w:space="1" w:color="auto"/>
        </w:pBdr>
        <w:rPr>
          <w:rFonts w:eastAsia="Proxima Nova"/>
          <w:b/>
        </w:rPr>
      </w:pPr>
      <w:r>
        <w:rPr>
          <w:rFonts w:eastAsia="Proxima Nova"/>
          <w:b/>
        </w:rPr>
        <w:t>Overview / Initial Thoughts</w:t>
      </w:r>
    </w:p>
    <w:p w14:paraId="7249E14B" w14:textId="77777777" w:rsidR="001C63D9" w:rsidRPr="00531DF9" w:rsidRDefault="001C63D9" w:rsidP="00A43142">
      <w:pPr>
        <w:pBdr>
          <w:bottom w:val="single" w:sz="4" w:space="1" w:color="auto"/>
        </w:pBdr>
        <w:rPr>
          <w:rFonts w:eastAsia="Proxima Nova"/>
          <w:b/>
        </w:rPr>
      </w:pPr>
    </w:p>
    <w:p w14:paraId="1754F475" w14:textId="77777777" w:rsidR="001C63D9" w:rsidRPr="00531DF9" w:rsidRDefault="001C63D9" w:rsidP="00A43142">
      <w:pPr>
        <w:widowControl w:val="0"/>
        <w:pBdr>
          <w:bottom w:val="single" w:sz="4" w:space="1" w:color="auto"/>
        </w:pBdr>
        <w:rPr>
          <w:rFonts w:eastAsia="Proxima Nova"/>
        </w:rPr>
      </w:pPr>
      <w:r w:rsidRPr="00531DF9">
        <w:rPr>
          <w:rFonts w:eastAsia="Proxima Nova"/>
        </w:rPr>
        <w:t>Our most immediate way of knowing about the world is sense perception. Before we have learned how to talk or reason or make sense of our emotions, we interact with the world via our many senses. We take it for granted that seeing is believing, and many aspects of life - such as the law, social interaction, and even scientific understanding - are based on this. But is this a valid assumption? Can we be led astray by our senses?</w:t>
      </w:r>
    </w:p>
    <w:p w14:paraId="3132E9DF" w14:textId="77777777" w:rsidR="001C63D9" w:rsidRPr="00531DF9" w:rsidRDefault="001C63D9" w:rsidP="00A43142">
      <w:pPr>
        <w:widowControl w:val="0"/>
        <w:pBdr>
          <w:bottom w:val="single" w:sz="4" w:space="1" w:color="auto"/>
        </w:pBdr>
        <w:rPr>
          <w:rFonts w:eastAsia="Proxima Nova"/>
        </w:rPr>
      </w:pPr>
    </w:p>
    <w:p w14:paraId="1E620E45" w14:textId="086013E4" w:rsidR="001C63D9" w:rsidRPr="00A43142" w:rsidRDefault="001C63D9" w:rsidP="00A43142">
      <w:pPr>
        <w:widowControl w:val="0"/>
        <w:pBdr>
          <w:bottom w:val="single" w:sz="4" w:space="1" w:color="auto"/>
        </w:pBdr>
        <w:rPr>
          <w:rFonts w:eastAsia="Proxima Nova"/>
        </w:rPr>
      </w:pPr>
      <w:r w:rsidRPr="00531DF9">
        <w:rPr>
          <w:rFonts w:eastAsia="Proxima Nova"/>
        </w:rPr>
        <w:t xml:space="preserve">As we will see, we can only make sense of knowledge provided by the senses by putting it into the context of previous experiences - our memories. We generally conceive of memory as a storage mechanism similar to a hard drive, and we trust what we retrieve from it. This, too, forms the basis of the law, with eyewitness testimony representing the gold standard of evidence in a criminal trial. But again, are there problems with this approach? Is our faith in what we remember well-placed? </w:t>
      </w:r>
    </w:p>
    <w:p w14:paraId="33DD85D2" w14:textId="77777777" w:rsidR="00A43142" w:rsidRDefault="00A43142" w:rsidP="00A43142">
      <w:pPr>
        <w:pBdr>
          <w:bottom w:val="single" w:sz="4" w:space="1" w:color="auto"/>
        </w:pBdr>
        <w:rPr>
          <w:rFonts w:eastAsia="Proxima Nova"/>
          <w:b/>
        </w:rPr>
      </w:pPr>
    </w:p>
    <w:p w14:paraId="1F2EE698" w14:textId="77777777" w:rsidR="001C63D9" w:rsidRDefault="001C63D9" w:rsidP="001C63D9">
      <w:pPr>
        <w:rPr>
          <w:rFonts w:eastAsia="Proxima Nova"/>
          <w:b/>
        </w:rPr>
      </w:pPr>
    </w:p>
    <w:p w14:paraId="5DC05B5C" w14:textId="77777777" w:rsidR="00A43142" w:rsidRDefault="00A43142" w:rsidP="00A43142">
      <w:pPr>
        <w:pBdr>
          <w:bottom w:val="single" w:sz="4" w:space="1" w:color="auto"/>
        </w:pBdr>
        <w:rPr>
          <w:rFonts w:eastAsia="Proxima Nova"/>
          <w:b/>
        </w:rPr>
      </w:pPr>
      <w:r>
        <w:rPr>
          <w:rFonts w:eastAsia="Proxima Nova"/>
          <w:b/>
        </w:rPr>
        <w:t>Ways of Knowing</w:t>
      </w:r>
      <w:r>
        <w:rPr>
          <w:rFonts w:eastAsia="Proxima Nova"/>
          <w:b/>
        </w:rPr>
        <w:tab/>
      </w:r>
      <w:r>
        <w:rPr>
          <w:rFonts w:eastAsia="Proxima Nova"/>
          <w:b/>
        </w:rPr>
        <w:tab/>
      </w:r>
      <w:r>
        <w:rPr>
          <w:rFonts w:eastAsia="Proxima Nova"/>
          <w:b/>
        </w:rPr>
        <w:tab/>
      </w:r>
      <w:r>
        <w:rPr>
          <w:rFonts w:eastAsia="Proxima Nova"/>
          <w:b/>
        </w:rPr>
        <w:tab/>
        <w:t>Areas of Knowledge</w:t>
      </w:r>
    </w:p>
    <w:p w14:paraId="377DBFE6" w14:textId="77777777" w:rsidR="00A43142" w:rsidRPr="00531DF9" w:rsidRDefault="00A43142" w:rsidP="00A43142">
      <w:pPr>
        <w:pBdr>
          <w:bottom w:val="single" w:sz="4" w:space="1" w:color="auto"/>
        </w:pBdr>
        <w:rPr>
          <w:rFonts w:eastAsia="Proxima Nova"/>
        </w:rPr>
      </w:pPr>
      <w:r w:rsidRPr="00531DF9">
        <w:rPr>
          <w:rFonts w:eastAsia="Proxima Nova"/>
        </w:rPr>
        <w:t>Sense Perception</w:t>
      </w:r>
      <w:r>
        <w:rPr>
          <w:rFonts w:eastAsia="Proxima Nova"/>
        </w:rPr>
        <w:tab/>
      </w:r>
      <w:r>
        <w:rPr>
          <w:rFonts w:eastAsia="Proxima Nova"/>
        </w:rPr>
        <w:tab/>
      </w:r>
      <w:r>
        <w:rPr>
          <w:rFonts w:eastAsia="Proxima Nova"/>
        </w:rPr>
        <w:tab/>
      </w:r>
      <w:r>
        <w:rPr>
          <w:rFonts w:eastAsia="Proxima Nova"/>
        </w:rPr>
        <w:tab/>
        <w:t>The Natural Sciences</w:t>
      </w:r>
    </w:p>
    <w:p w14:paraId="692D4294" w14:textId="546385E8" w:rsidR="00A43142" w:rsidRDefault="00A43142" w:rsidP="00A43142">
      <w:pPr>
        <w:pBdr>
          <w:bottom w:val="single" w:sz="4" w:space="1" w:color="auto"/>
        </w:pBdr>
        <w:rPr>
          <w:rFonts w:eastAsia="Proxima Nova"/>
        </w:rPr>
      </w:pPr>
      <w:r w:rsidRPr="00531DF9">
        <w:rPr>
          <w:rFonts w:eastAsia="Proxima Nova"/>
        </w:rPr>
        <w:t>Memory</w:t>
      </w:r>
    </w:p>
    <w:p w14:paraId="53BDCFE6" w14:textId="77777777" w:rsidR="00A43142" w:rsidRPr="00531DF9" w:rsidRDefault="00A43142" w:rsidP="00A43142">
      <w:pPr>
        <w:pBdr>
          <w:bottom w:val="single" w:sz="4" w:space="1" w:color="auto"/>
        </w:pBdr>
        <w:rPr>
          <w:rFonts w:eastAsia="Proxima Nova"/>
        </w:rPr>
      </w:pPr>
    </w:p>
    <w:p w14:paraId="51A2F09D" w14:textId="77777777" w:rsidR="00A43142" w:rsidRDefault="00A43142" w:rsidP="001C63D9">
      <w:pPr>
        <w:rPr>
          <w:rFonts w:eastAsia="Proxima Nova"/>
          <w:b/>
        </w:rPr>
      </w:pPr>
    </w:p>
    <w:p w14:paraId="65512910" w14:textId="77777777" w:rsidR="001C63D9" w:rsidRPr="00531DF9" w:rsidRDefault="001C63D9" w:rsidP="001C63D9">
      <w:pPr>
        <w:rPr>
          <w:rFonts w:eastAsia="Proxima Nova"/>
          <w:b/>
        </w:rPr>
      </w:pPr>
      <w:r w:rsidRPr="00531DF9">
        <w:rPr>
          <w:rFonts w:eastAsia="Proxima Nova"/>
          <w:b/>
        </w:rPr>
        <w:t>Key Concepts and Questions</w:t>
      </w:r>
    </w:p>
    <w:p w14:paraId="75A12E77" w14:textId="77777777" w:rsidR="001C63D9" w:rsidRPr="00531DF9" w:rsidRDefault="001C63D9" w:rsidP="001C63D9">
      <w:pPr>
        <w:rPr>
          <w:rFonts w:eastAsia="Proxima Nova"/>
        </w:rPr>
      </w:pPr>
    </w:p>
    <w:p w14:paraId="43807B66" w14:textId="77777777" w:rsidR="001C63D9" w:rsidRPr="00531DF9" w:rsidRDefault="001C63D9" w:rsidP="001C63D9">
      <w:pPr>
        <w:rPr>
          <w:rFonts w:eastAsia="Proxima Nova"/>
          <w:b/>
          <w:i/>
        </w:rPr>
      </w:pPr>
      <w:r w:rsidRPr="00531DF9">
        <w:rPr>
          <w:rFonts w:eastAsia="Proxima Nova"/>
          <w:b/>
          <w:i/>
        </w:rPr>
        <w:t>Sense Perception</w:t>
      </w:r>
    </w:p>
    <w:p w14:paraId="330ACEBF" w14:textId="77777777" w:rsidR="001C63D9" w:rsidRPr="00531DF9" w:rsidRDefault="001C63D9" w:rsidP="001C63D9">
      <w:pPr>
        <w:pStyle w:val="ListParagraph"/>
        <w:numPr>
          <w:ilvl w:val="0"/>
          <w:numId w:val="2"/>
        </w:numPr>
        <w:rPr>
          <w:rFonts w:eastAsia="Proxima Nova"/>
        </w:rPr>
      </w:pPr>
      <w:r w:rsidRPr="00531DF9">
        <w:rPr>
          <w:rFonts w:eastAsia="Proxima Nova"/>
        </w:rPr>
        <w:t>Explain how perception is a combination of sensation and interpretation.</w:t>
      </w:r>
    </w:p>
    <w:p w14:paraId="40AA554C" w14:textId="77777777" w:rsidR="001C63D9" w:rsidRPr="00531DF9" w:rsidRDefault="001C63D9" w:rsidP="001C63D9">
      <w:pPr>
        <w:pStyle w:val="ListParagraph"/>
        <w:numPr>
          <w:ilvl w:val="0"/>
          <w:numId w:val="2"/>
        </w:numPr>
        <w:rPr>
          <w:rFonts w:eastAsia="Proxima Nova"/>
        </w:rPr>
      </w:pPr>
      <w:r w:rsidRPr="00531DF9">
        <w:rPr>
          <w:rFonts w:eastAsia="Proxima Nova"/>
        </w:rPr>
        <w:t>Explain Beau Lotto’s assertion that “context is everything”.</w:t>
      </w:r>
    </w:p>
    <w:p w14:paraId="61970B44" w14:textId="77777777" w:rsidR="001C63D9" w:rsidRPr="00531DF9" w:rsidRDefault="001C63D9" w:rsidP="001C63D9">
      <w:pPr>
        <w:pStyle w:val="ListParagraph"/>
        <w:numPr>
          <w:ilvl w:val="0"/>
          <w:numId w:val="2"/>
        </w:numPr>
        <w:rPr>
          <w:rFonts w:eastAsia="Proxima Nova"/>
        </w:rPr>
      </w:pPr>
      <w:r w:rsidRPr="00531DF9">
        <w:rPr>
          <w:rFonts w:eastAsia="Proxima Nova"/>
        </w:rPr>
        <w:t>How does a person’s mental map affect perception?</w:t>
      </w:r>
    </w:p>
    <w:p w14:paraId="7A98148E" w14:textId="77777777" w:rsidR="001C63D9" w:rsidRPr="00531DF9" w:rsidRDefault="001C63D9" w:rsidP="001C63D9">
      <w:pPr>
        <w:pStyle w:val="ListParagraph"/>
        <w:numPr>
          <w:ilvl w:val="0"/>
          <w:numId w:val="2"/>
        </w:numPr>
        <w:rPr>
          <w:rFonts w:eastAsia="Proxima Nova"/>
        </w:rPr>
      </w:pPr>
      <w:r w:rsidRPr="00531DF9">
        <w:rPr>
          <w:rFonts w:eastAsia="Proxima Nova"/>
        </w:rPr>
        <w:t>Outline the reasons that we should be cautious about relying on perception as a source of knowledge. (See pg. 130 of the text.)</w:t>
      </w:r>
    </w:p>
    <w:p w14:paraId="37597828" w14:textId="77777777" w:rsidR="001C63D9" w:rsidRPr="00531DF9" w:rsidRDefault="001C63D9" w:rsidP="001C63D9">
      <w:pPr>
        <w:pStyle w:val="ListParagraph"/>
        <w:numPr>
          <w:ilvl w:val="0"/>
          <w:numId w:val="2"/>
        </w:numPr>
        <w:rPr>
          <w:rFonts w:eastAsia="Proxima Nova"/>
        </w:rPr>
      </w:pPr>
      <w:r w:rsidRPr="00531DF9">
        <w:rPr>
          <w:rFonts w:eastAsia="Proxima Nova"/>
        </w:rPr>
        <w:t xml:space="preserve">Suggest ways that we can confirm that sense perceptions are accurate. (See </w:t>
      </w:r>
      <w:proofErr w:type="spellStart"/>
      <w:r w:rsidRPr="00531DF9">
        <w:rPr>
          <w:rFonts w:eastAsia="Proxima Nova"/>
        </w:rPr>
        <w:t>pgs</w:t>
      </w:r>
      <w:proofErr w:type="spellEnd"/>
      <w:r w:rsidRPr="00531DF9">
        <w:rPr>
          <w:rFonts w:eastAsia="Proxima Nova"/>
        </w:rPr>
        <w:t xml:space="preserve"> 131-132 of the text.)</w:t>
      </w:r>
    </w:p>
    <w:p w14:paraId="7E637802" w14:textId="77777777" w:rsidR="001C63D9" w:rsidRPr="00531DF9" w:rsidRDefault="001C63D9" w:rsidP="001C63D9">
      <w:pPr>
        <w:rPr>
          <w:rFonts w:eastAsia="Proxima Nova"/>
          <w:b/>
        </w:rPr>
      </w:pPr>
    </w:p>
    <w:p w14:paraId="48FFF0FE" w14:textId="77777777" w:rsidR="001C63D9" w:rsidRPr="00531DF9" w:rsidRDefault="001C63D9" w:rsidP="001C63D9">
      <w:pPr>
        <w:rPr>
          <w:rFonts w:eastAsia="Proxima Nova"/>
          <w:b/>
          <w:i/>
        </w:rPr>
      </w:pPr>
      <w:r w:rsidRPr="00531DF9">
        <w:rPr>
          <w:rFonts w:eastAsia="Proxima Nova"/>
          <w:b/>
          <w:i/>
        </w:rPr>
        <w:t>Memory</w:t>
      </w:r>
    </w:p>
    <w:p w14:paraId="1DCD1B50" w14:textId="77777777" w:rsidR="001C63D9" w:rsidRPr="00531DF9" w:rsidRDefault="001C63D9" w:rsidP="001C63D9">
      <w:pPr>
        <w:pStyle w:val="ListParagraph"/>
        <w:numPr>
          <w:ilvl w:val="0"/>
          <w:numId w:val="3"/>
        </w:numPr>
        <w:rPr>
          <w:rFonts w:eastAsia="Proxima Nova"/>
        </w:rPr>
      </w:pPr>
      <w:r w:rsidRPr="00531DF9">
        <w:rPr>
          <w:rFonts w:eastAsia="Proxima Nova"/>
        </w:rPr>
        <w:t>What are the three types of memory? (See pgs. 252-253 of the text.)</w:t>
      </w:r>
    </w:p>
    <w:p w14:paraId="609D9A23" w14:textId="77777777" w:rsidR="001C63D9" w:rsidRPr="00531DF9" w:rsidRDefault="001C63D9" w:rsidP="001C63D9">
      <w:pPr>
        <w:pStyle w:val="ListParagraph"/>
        <w:numPr>
          <w:ilvl w:val="0"/>
          <w:numId w:val="3"/>
        </w:numPr>
        <w:rPr>
          <w:rFonts w:eastAsia="Proxima Nova"/>
        </w:rPr>
      </w:pPr>
      <w:r w:rsidRPr="00531DF9">
        <w:rPr>
          <w:rFonts w:eastAsia="Proxima Nova"/>
        </w:rPr>
        <w:t>Outline the mechanisms of memory acquisition, retention and retrieval, including the difference between long- and short-term memory. (See pgs. 254-255)</w:t>
      </w:r>
    </w:p>
    <w:p w14:paraId="192F14E6" w14:textId="77777777" w:rsidR="001C63D9" w:rsidRPr="00531DF9" w:rsidRDefault="001C63D9" w:rsidP="001C63D9">
      <w:pPr>
        <w:pStyle w:val="ListParagraph"/>
        <w:numPr>
          <w:ilvl w:val="0"/>
          <w:numId w:val="3"/>
        </w:numPr>
        <w:rPr>
          <w:rFonts w:eastAsia="Proxima Nova"/>
        </w:rPr>
      </w:pPr>
      <w:r w:rsidRPr="00531DF9">
        <w:rPr>
          <w:rFonts w:eastAsia="Proxima Nova"/>
        </w:rPr>
        <w:t xml:space="preserve">What is the influence of long-term memory on judgment? </w:t>
      </w:r>
    </w:p>
    <w:p w14:paraId="3E416969" w14:textId="77777777" w:rsidR="001C63D9" w:rsidRPr="00531DF9" w:rsidRDefault="001C63D9" w:rsidP="001C63D9">
      <w:pPr>
        <w:pStyle w:val="ListParagraph"/>
        <w:numPr>
          <w:ilvl w:val="0"/>
          <w:numId w:val="3"/>
        </w:numPr>
        <w:rPr>
          <w:rFonts w:eastAsia="Proxima Nova"/>
          <w:b/>
        </w:rPr>
      </w:pPr>
      <w:r w:rsidRPr="00531DF9">
        <w:rPr>
          <w:rFonts w:eastAsia="Proxima Nova"/>
        </w:rPr>
        <w:t>Outline the biases that may limit the accuracy of memories.</w:t>
      </w:r>
    </w:p>
    <w:p w14:paraId="6E75C146" w14:textId="77777777" w:rsidR="001C63D9" w:rsidRPr="00531DF9" w:rsidRDefault="001C63D9" w:rsidP="001C63D9">
      <w:pPr>
        <w:pStyle w:val="ListParagraph"/>
        <w:numPr>
          <w:ilvl w:val="0"/>
          <w:numId w:val="3"/>
        </w:numPr>
        <w:rPr>
          <w:rFonts w:eastAsia="Proxima Nova"/>
          <w:b/>
        </w:rPr>
      </w:pPr>
      <w:r w:rsidRPr="00531DF9">
        <w:rPr>
          <w:rFonts w:eastAsia="Proxima Nova"/>
        </w:rPr>
        <w:t>Outline the sources of inaccuracy in eye-witness testimony.</w:t>
      </w:r>
    </w:p>
    <w:p w14:paraId="36849C5B" w14:textId="77777777" w:rsidR="001C63D9" w:rsidRPr="00531DF9" w:rsidRDefault="001C63D9" w:rsidP="001C63D9">
      <w:pPr>
        <w:rPr>
          <w:rFonts w:eastAsia="Proxima Nova"/>
          <w:b/>
        </w:rPr>
      </w:pPr>
    </w:p>
    <w:p w14:paraId="186F27B4" w14:textId="77777777" w:rsidR="001C63D9" w:rsidRPr="00531DF9" w:rsidRDefault="001C63D9" w:rsidP="001C63D9">
      <w:pPr>
        <w:rPr>
          <w:rFonts w:eastAsia="Proxima Nova"/>
          <w:b/>
          <w:i/>
        </w:rPr>
      </w:pPr>
      <w:r w:rsidRPr="00531DF9">
        <w:rPr>
          <w:rFonts w:eastAsia="Proxima Nova"/>
          <w:b/>
          <w:i/>
        </w:rPr>
        <w:t>Other</w:t>
      </w:r>
    </w:p>
    <w:p w14:paraId="7B52D34B" w14:textId="77777777" w:rsidR="001C63D9" w:rsidRPr="00531DF9" w:rsidRDefault="001C63D9" w:rsidP="001C63D9">
      <w:pPr>
        <w:pStyle w:val="ListParagraph"/>
        <w:numPr>
          <w:ilvl w:val="0"/>
          <w:numId w:val="2"/>
        </w:numPr>
        <w:rPr>
          <w:rFonts w:eastAsia="Proxima Nova"/>
        </w:rPr>
      </w:pPr>
      <w:r w:rsidRPr="00531DF9">
        <w:rPr>
          <w:rFonts w:eastAsia="Proxima Nova"/>
        </w:rPr>
        <w:t>Compare and contrast the empiricist and rationalist approaches to knowledge.</w:t>
      </w:r>
    </w:p>
    <w:p w14:paraId="3380D936" w14:textId="77777777" w:rsidR="001C63D9" w:rsidRPr="00531DF9" w:rsidRDefault="001C63D9" w:rsidP="001C63D9">
      <w:pPr>
        <w:pStyle w:val="ListParagraph"/>
        <w:numPr>
          <w:ilvl w:val="0"/>
          <w:numId w:val="2"/>
        </w:numPr>
        <w:rPr>
          <w:rFonts w:eastAsia="Proxima Nova"/>
        </w:rPr>
      </w:pPr>
      <w:r w:rsidRPr="00531DF9">
        <w:rPr>
          <w:rFonts w:eastAsia="Proxima Nova"/>
        </w:rPr>
        <w:t>Is the world we see the real world?</w:t>
      </w:r>
    </w:p>
    <w:p w14:paraId="7119B4EC" w14:textId="77777777" w:rsidR="001C63D9" w:rsidRPr="00531DF9" w:rsidRDefault="001C63D9" w:rsidP="001C63D9">
      <w:pPr>
        <w:pStyle w:val="ListParagraph"/>
        <w:numPr>
          <w:ilvl w:val="0"/>
          <w:numId w:val="2"/>
        </w:numPr>
        <w:rPr>
          <w:rFonts w:eastAsia="Proxima Nova"/>
        </w:rPr>
      </w:pPr>
      <w:r w:rsidRPr="00531DF9">
        <w:rPr>
          <w:rFonts w:eastAsia="Proxima Nova"/>
        </w:rPr>
        <w:t>Can virtual reality help us understand reality?</w:t>
      </w:r>
    </w:p>
    <w:p w14:paraId="0FE6A9BD" w14:textId="77777777" w:rsidR="00A43142" w:rsidRDefault="00A43142" w:rsidP="001C63D9">
      <w:pPr>
        <w:rPr>
          <w:rFonts w:eastAsia="Proxima Nova"/>
          <w:b/>
        </w:rPr>
      </w:pPr>
    </w:p>
    <w:p w14:paraId="023EA671" w14:textId="77777777" w:rsidR="001C63D9" w:rsidRPr="00531DF9" w:rsidRDefault="001C63D9" w:rsidP="001C63D9">
      <w:pPr>
        <w:rPr>
          <w:rFonts w:eastAsia="Proxima Nova"/>
          <w:b/>
        </w:rPr>
      </w:pPr>
      <w:r w:rsidRPr="00531DF9">
        <w:rPr>
          <w:rFonts w:eastAsia="Proxima Nova"/>
          <w:b/>
        </w:rPr>
        <w:lastRenderedPageBreak/>
        <w:t>Key Terms</w:t>
      </w:r>
    </w:p>
    <w:p w14:paraId="3883F553" w14:textId="77777777" w:rsidR="001C63D9" w:rsidRPr="00531DF9" w:rsidRDefault="001C63D9" w:rsidP="001C63D9">
      <w:pPr>
        <w:rPr>
          <w:rFonts w:eastAsia="Proxima Nova"/>
          <w:b/>
        </w:rPr>
      </w:pPr>
    </w:p>
    <w:tbl>
      <w:tblPr>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1C63D9" w:rsidRPr="00531DF9" w14:paraId="6E75EB82" w14:textId="77777777" w:rsidTr="00A43142">
        <w:tc>
          <w:tcPr>
            <w:tcW w:w="4514" w:type="dxa"/>
            <w:tcBorders>
              <w:bottom w:val="single" w:sz="8" w:space="0" w:color="FFFFFF"/>
            </w:tcBorders>
            <w:shd w:val="clear" w:color="auto" w:fill="auto"/>
            <w:tcMar>
              <w:top w:w="100" w:type="dxa"/>
              <w:left w:w="100" w:type="dxa"/>
              <w:bottom w:w="100" w:type="dxa"/>
              <w:right w:w="100" w:type="dxa"/>
            </w:tcMar>
          </w:tcPr>
          <w:p w14:paraId="39673471" w14:textId="77777777" w:rsidR="001C63D9" w:rsidRPr="00A43142" w:rsidRDefault="001C63D9" w:rsidP="00A43142">
            <w:pPr>
              <w:widowControl w:val="0"/>
              <w:spacing w:line="240" w:lineRule="auto"/>
              <w:ind w:left="62"/>
              <w:rPr>
                <w:rFonts w:eastAsia="Proxima Nova"/>
                <w:b/>
                <w:i/>
              </w:rPr>
            </w:pPr>
            <w:r w:rsidRPr="00A43142">
              <w:rPr>
                <w:rFonts w:eastAsia="Proxima Nova"/>
                <w:b/>
                <w:i/>
              </w:rPr>
              <w:t>Sense perception</w:t>
            </w:r>
          </w:p>
        </w:tc>
        <w:tc>
          <w:tcPr>
            <w:tcW w:w="4514" w:type="dxa"/>
            <w:tcBorders>
              <w:bottom w:val="single" w:sz="8" w:space="0" w:color="FFFFFF"/>
            </w:tcBorders>
            <w:shd w:val="clear" w:color="auto" w:fill="auto"/>
            <w:tcMar>
              <w:top w:w="100" w:type="dxa"/>
              <w:left w:w="100" w:type="dxa"/>
              <w:bottom w:w="100" w:type="dxa"/>
              <w:right w:w="100" w:type="dxa"/>
            </w:tcMar>
          </w:tcPr>
          <w:p w14:paraId="4753A1E0" w14:textId="77777777" w:rsidR="001C63D9" w:rsidRPr="00A43142" w:rsidRDefault="001C63D9" w:rsidP="00D963AB">
            <w:pPr>
              <w:widowControl w:val="0"/>
              <w:spacing w:line="240" w:lineRule="auto"/>
              <w:rPr>
                <w:rFonts w:eastAsia="Proxima Nova"/>
                <w:b/>
                <w:i/>
              </w:rPr>
            </w:pPr>
            <w:r w:rsidRPr="00A43142">
              <w:rPr>
                <w:rFonts w:eastAsia="Proxima Nova"/>
                <w:b/>
                <w:i/>
              </w:rPr>
              <w:t>Memory</w:t>
            </w:r>
          </w:p>
        </w:tc>
      </w:tr>
      <w:tr w:rsidR="001C63D9" w:rsidRPr="00531DF9" w14:paraId="7814C5B5" w14:textId="77777777" w:rsidTr="00A43142">
        <w:tc>
          <w:tcPr>
            <w:tcW w:w="4514" w:type="dxa"/>
            <w:tcBorders>
              <w:bottom w:val="nil"/>
            </w:tcBorders>
            <w:shd w:val="clear" w:color="auto" w:fill="auto"/>
            <w:tcMar>
              <w:top w:w="100" w:type="dxa"/>
              <w:left w:w="100" w:type="dxa"/>
              <w:bottom w:w="100" w:type="dxa"/>
              <w:right w:w="100" w:type="dxa"/>
            </w:tcMar>
          </w:tcPr>
          <w:p w14:paraId="3CD8D1F6" w14:textId="77777777" w:rsidR="001C63D9" w:rsidRPr="00531DF9" w:rsidRDefault="001C63D9" w:rsidP="00A43142">
            <w:pPr>
              <w:ind w:left="62"/>
              <w:rPr>
                <w:rFonts w:eastAsia="Proxima Nova"/>
              </w:rPr>
            </w:pPr>
            <w:r w:rsidRPr="00531DF9">
              <w:rPr>
                <w:rFonts w:eastAsia="Proxima Nova"/>
              </w:rPr>
              <w:t>Change blindness</w:t>
            </w:r>
          </w:p>
          <w:p w14:paraId="64FBAE65" w14:textId="77777777" w:rsidR="001C63D9" w:rsidRPr="00531DF9" w:rsidRDefault="001C63D9" w:rsidP="00A43142">
            <w:pPr>
              <w:ind w:left="62"/>
              <w:rPr>
                <w:rFonts w:eastAsia="Proxima Nova"/>
              </w:rPr>
            </w:pPr>
            <w:r w:rsidRPr="00531DF9">
              <w:rPr>
                <w:rFonts w:eastAsia="Proxima Nova"/>
              </w:rPr>
              <w:t xml:space="preserve">Empiricism </w:t>
            </w:r>
          </w:p>
          <w:p w14:paraId="265E4557" w14:textId="77777777" w:rsidR="001C63D9" w:rsidRPr="00531DF9" w:rsidRDefault="001C63D9" w:rsidP="00A43142">
            <w:pPr>
              <w:ind w:left="62"/>
              <w:rPr>
                <w:rFonts w:eastAsia="Proxima Nova"/>
              </w:rPr>
            </w:pPr>
            <w:r w:rsidRPr="00531DF9">
              <w:rPr>
                <w:rFonts w:eastAsia="Proxima Nova"/>
              </w:rPr>
              <w:t xml:space="preserve">Gestalt psychology </w:t>
            </w:r>
          </w:p>
          <w:p w14:paraId="0996DC9F" w14:textId="77777777" w:rsidR="001C63D9" w:rsidRPr="00531DF9" w:rsidRDefault="001C63D9" w:rsidP="00A43142">
            <w:pPr>
              <w:ind w:left="62"/>
              <w:rPr>
                <w:rFonts w:eastAsia="Proxima Nova"/>
              </w:rPr>
            </w:pPr>
            <w:r w:rsidRPr="00531DF9">
              <w:rPr>
                <w:rFonts w:eastAsia="Proxima Nova"/>
              </w:rPr>
              <w:t>Illusions</w:t>
            </w:r>
          </w:p>
          <w:p w14:paraId="7B9A7435" w14:textId="77777777" w:rsidR="001C63D9" w:rsidRPr="00531DF9" w:rsidRDefault="001C63D9" w:rsidP="00A43142">
            <w:pPr>
              <w:ind w:left="62"/>
              <w:rPr>
                <w:rFonts w:eastAsia="Proxima Nova"/>
              </w:rPr>
            </w:pPr>
            <w:r w:rsidRPr="00531DF9">
              <w:rPr>
                <w:rFonts w:eastAsia="Proxima Nova"/>
              </w:rPr>
              <w:t>Common sense (or Naïve) realism</w:t>
            </w:r>
          </w:p>
          <w:p w14:paraId="6F691B26" w14:textId="77777777" w:rsidR="001C63D9" w:rsidRPr="00531DF9" w:rsidRDefault="001C63D9" w:rsidP="00A43142">
            <w:pPr>
              <w:ind w:left="62"/>
              <w:rPr>
                <w:rFonts w:eastAsia="Proxima Nova"/>
              </w:rPr>
            </w:pPr>
            <w:r w:rsidRPr="00531DF9">
              <w:rPr>
                <w:rFonts w:eastAsia="Proxima Nova"/>
              </w:rPr>
              <w:t>Scientific realism</w:t>
            </w:r>
          </w:p>
          <w:p w14:paraId="2E43716C" w14:textId="77777777" w:rsidR="001C63D9" w:rsidRPr="00531DF9" w:rsidRDefault="001C63D9" w:rsidP="00A43142">
            <w:pPr>
              <w:ind w:left="62"/>
              <w:rPr>
                <w:rFonts w:eastAsia="Proxima Nova"/>
              </w:rPr>
            </w:pPr>
            <w:r w:rsidRPr="00531DF9">
              <w:rPr>
                <w:rFonts w:eastAsia="Proxima Nova"/>
              </w:rPr>
              <w:t>Perceptual learning</w:t>
            </w:r>
          </w:p>
          <w:p w14:paraId="6C63165F" w14:textId="77777777" w:rsidR="001C63D9" w:rsidRPr="00531DF9" w:rsidRDefault="001C63D9" w:rsidP="00A43142">
            <w:pPr>
              <w:ind w:left="62"/>
              <w:rPr>
                <w:rFonts w:eastAsia="Proxima Nova"/>
              </w:rPr>
            </w:pPr>
            <w:r w:rsidRPr="00531DF9">
              <w:rPr>
                <w:rFonts w:eastAsia="Proxima Nova"/>
              </w:rPr>
              <w:t>Phenomenalism</w:t>
            </w:r>
          </w:p>
          <w:p w14:paraId="305E280F" w14:textId="77777777" w:rsidR="001C63D9" w:rsidRPr="00531DF9" w:rsidRDefault="001C63D9" w:rsidP="00A43142">
            <w:pPr>
              <w:ind w:left="62"/>
              <w:rPr>
                <w:rFonts w:eastAsia="Proxima Nova"/>
              </w:rPr>
            </w:pPr>
            <w:r w:rsidRPr="00531DF9">
              <w:rPr>
                <w:rFonts w:eastAsia="Proxima Nova"/>
              </w:rPr>
              <w:t>Rationalism</w:t>
            </w:r>
          </w:p>
          <w:p w14:paraId="27339082" w14:textId="77777777" w:rsidR="001C63D9" w:rsidRPr="00531DF9" w:rsidRDefault="001C63D9" w:rsidP="00A43142">
            <w:pPr>
              <w:ind w:left="62"/>
              <w:rPr>
                <w:rFonts w:eastAsia="Proxima Nova"/>
              </w:rPr>
            </w:pPr>
            <w:r w:rsidRPr="00531DF9">
              <w:rPr>
                <w:rFonts w:eastAsia="Proxima Nova"/>
              </w:rPr>
              <w:t>Synesthesia</w:t>
            </w:r>
          </w:p>
          <w:p w14:paraId="060B2A79" w14:textId="19505C34" w:rsidR="001C63D9" w:rsidRDefault="001C63D9" w:rsidP="00A43142">
            <w:pPr>
              <w:ind w:left="62"/>
              <w:rPr>
                <w:rFonts w:eastAsia="Proxima Nova"/>
              </w:rPr>
            </w:pPr>
            <w:r w:rsidRPr="00531DF9">
              <w:rPr>
                <w:rFonts w:eastAsia="Proxima Nova"/>
              </w:rPr>
              <w:t>Visual thinking</w:t>
            </w:r>
          </w:p>
          <w:p w14:paraId="756904A0" w14:textId="77777777" w:rsidR="001C63D9" w:rsidRPr="00531DF9" w:rsidRDefault="001C63D9" w:rsidP="00A43142">
            <w:pPr>
              <w:ind w:left="62"/>
              <w:rPr>
                <w:rFonts w:eastAsia="Proxima Nova"/>
              </w:rPr>
            </w:pPr>
          </w:p>
        </w:tc>
        <w:tc>
          <w:tcPr>
            <w:tcW w:w="4514" w:type="dxa"/>
            <w:tcBorders>
              <w:bottom w:val="nil"/>
            </w:tcBorders>
            <w:shd w:val="clear" w:color="auto" w:fill="auto"/>
            <w:tcMar>
              <w:top w:w="100" w:type="dxa"/>
              <w:left w:w="100" w:type="dxa"/>
              <w:bottom w:w="100" w:type="dxa"/>
              <w:right w:w="100" w:type="dxa"/>
            </w:tcMar>
          </w:tcPr>
          <w:p w14:paraId="58E35DD4" w14:textId="77777777" w:rsidR="001C63D9" w:rsidRPr="00531DF9" w:rsidRDefault="001C63D9" w:rsidP="00D963AB">
            <w:pPr>
              <w:widowControl w:val="0"/>
              <w:spacing w:line="288" w:lineRule="auto"/>
              <w:rPr>
                <w:rFonts w:eastAsia="Proxima Nova"/>
              </w:rPr>
            </w:pPr>
            <w:r w:rsidRPr="00531DF9">
              <w:rPr>
                <w:rFonts w:eastAsia="Proxima Nova"/>
              </w:rPr>
              <w:t>Amnesia</w:t>
            </w:r>
          </w:p>
          <w:p w14:paraId="259370B3" w14:textId="77777777" w:rsidR="001C63D9" w:rsidRPr="00531DF9" w:rsidRDefault="001C63D9" w:rsidP="00D963AB">
            <w:pPr>
              <w:widowControl w:val="0"/>
              <w:spacing w:line="288" w:lineRule="auto"/>
              <w:rPr>
                <w:rFonts w:eastAsia="Proxima Nova"/>
              </w:rPr>
            </w:pPr>
            <w:r w:rsidRPr="00531DF9">
              <w:rPr>
                <w:rFonts w:eastAsia="Proxima Nova"/>
              </w:rPr>
              <w:t>Collective memory</w:t>
            </w:r>
          </w:p>
          <w:p w14:paraId="24573EF9" w14:textId="77777777" w:rsidR="001C63D9" w:rsidRPr="00531DF9" w:rsidRDefault="001C63D9" w:rsidP="00D963AB">
            <w:pPr>
              <w:widowControl w:val="0"/>
              <w:spacing w:line="288" w:lineRule="auto"/>
              <w:rPr>
                <w:rFonts w:eastAsia="Proxima Nova"/>
              </w:rPr>
            </w:pPr>
            <w:r w:rsidRPr="00531DF9">
              <w:rPr>
                <w:rFonts w:eastAsia="Proxima Nova"/>
              </w:rPr>
              <w:t>Eyewitness testimony</w:t>
            </w:r>
          </w:p>
          <w:p w14:paraId="421795EC" w14:textId="77777777" w:rsidR="001C63D9" w:rsidRPr="00531DF9" w:rsidRDefault="001C63D9" w:rsidP="00D963AB">
            <w:pPr>
              <w:widowControl w:val="0"/>
              <w:spacing w:line="240" w:lineRule="auto"/>
              <w:rPr>
                <w:rFonts w:eastAsia="Proxima Nova"/>
              </w:rPr>
            </w:pPr>
            <w:r w:rsidRPr="00531DF9">
              <w:rPr>
                <w:rFonts w:eastAsia="Proxima Nova"/>
              </w:rPr>
              <w:t>False memory syndrome</w:t>
            </w:r>
          </w:p>
          <w:p w14:paraId="1DDF52CE" w14:textId="77777777" w:rsidR="001C63D9" w:rsidRPr="00531DF9" w:rsidRDefault="001C63D9" w:rsidP="00D963AB">
            <w:pPr>
              <w:widowControl w:val="0"/>
              <w:spacing w:line="240" w:lineRule="auto"/>
              <w:rPr>
                <w:rFonts w:eastAsia="Proxima Nova"/>
              </w:rPr>
            </w:pPr>
            <w:r w:rsidRPr="00531DF9">
              <w:rPr>
                <w:rFonts w:eastAsia="Proxima Nova"/>
              </w:rPr>
              <w:t>Visualization</w:t>
            </w:r>
          </w:p>
          <w:p w14:paraId="1B787B09" w14:textId="77777777" w:rsidR="001C63D9" w:rsidRPr="00531DF9" w:rsidRDefault="001C63D9" w:rsidP="00D963AB">
            <w:pPr>
              <w:widowControl w:val="0"/>
              <w:spacing w:line="240" w:lineRule="auto"/>
              <w:rPr>
                <w:rFonts w:eastAsia="Proxima Nova"/>
              </w:rPr>
            </w:pPr>
          </w:p>
        </w:tc>
      </w:tr>
    </w:tbl>
    <w:p w14:paraId="4FF1AEDC" w14:textId="43834A89" w:rsidR="001C63D9" w:rsidRPr="00A43142" w:rsidRDefault="00A43142" w:rsidP="00A43142">
      <w:pPr>
        <w:pBdr>
          <w:bottom w:val="none" w:sz="0" w:space="0" w:color="auto"/>
        </w:pBdr>
        <w:rPr>
          <w:rFonts w:eastAsia="Proxima Nova"/>
          <w:b/>
          <w:i/>
        </w:rPr>
      </w:pPr>
      <w:r>
        <w:rPr>
          <w:rFonts w:eastAsia="Proxima Nova"/>
          <w:b/>
        </w:rPr>
        <w:t xml:space="preserve">    </w:t>
      </w:r>
      <w:r>
        <w:rPr>
          <w:rFonts w:eastAsia="Proxima Nova"/>
          <w:b/>
          <w:i/>
        </w:rPr>
        <w:t>Key T</w:t>
      </w:r>
      <w:r w:rsidR="001C63D9" w:rsidRPr="00A43142">
        <w:rPr>
          <w:rFonts w:eastAsia="Proxima Nova"/>
          <w:b/>
          <w:i/>
        </w:rPr>
        <w:t>hinkers</w:t>
      </w:r>
    </w:p>
    <w:p w14:paraId="05CDFC60" w14:textId="77777777" w:rsidR="001C63D9" w:rsidRPr="00531DF9" w:rsidRDefault="001C63D9" w:rsidP="00A43142">
      <w:pPr>
        <w:pBdr>
          <w:bottom w:val="none" w:sz="0" w:space="0" w:color="auto"/>
        </w:pBdr>
        <w:rPr>
          <w:rFonts w:eastAsia="Proxima Nova"/>
          <w:b/>
        </w:rPr>
      </w:pPr>
    </w:p>
    <w:p w14:paraId="4A57A92B" w14:textId="3CCBCD1A" w:rsidR="001C63D9" w:rsidRPr="00531DF9" w:rsidRDefault="001C63D9" w:rsidP="00A43142">
      <w:pPr>
        <w:pBdr>
          <w:bottom w:val="none" w:sz="0" w:space="0" w:color="auto"/>
        </w:pBdr>
        <w:ind w:left="270"/>
        <w:rPr>
          <w:rFonts w:eastAsia="Proxima Nova"/>
        </w:rPr>
      </w:pPr>
      <w:r w:rsidRPr="00531DF9">
        <w:rPr>
          <w:rFonts w:eastAsia="Proxima Nova"/>
        </w:rPr>
        <w:t>Charles Darwin</w:t>
      </w:r>
      <w:r w:rsidRPr="00531DF9">
        <w:rPr>
          <w:rFonts w:eastAsia="Proxima Nova"/>
        </w:rPr>
        <w:tab/>
      </w:r>
      <w:r w:rsidRPr="00531DF9">
        <w:rPr>
          <w:rFonts w:eastAsia="Proxima Nova"/>
        </w:rPr>
        <w:tab/>
      </w:r>
      <w:r w:rsidRPr="00531DF9">
        <w:rPr>
          <w:rFonts w:eastAsia="Proxima Nova"/>
        </w:rPr>
        <w:tab/>
      </w:r>
      <w:r w:rsidRPr="00531DF9">
        <w:rPr>
          <w:rFonts w:eastAsia="Proxima Nova"/>
        </w:rPr>
        <w:tab/>
      </w:r>
    </w:p>
    <w:p w14:paraId="2001BC9A" w14:textId="1CC1695C" w:rsidR="001C63D9" w:rsidRPr="00531DF9" w:rsidRDefault="001C63D9" w:rsidP="00A43142">
      <w:pPr>
        <w:pBdr>
          <w:bottom w:val="none" w:sz="0" w:space="0" w:color="auto"/>
        </w:pBdr>
        <w:ind w:left="270"/>
        <w:rPr>
          <w:rFonts w:eastAsia="Proxima Nova"/>
        </w:rPr>
      </w:pPr>
      <w:r w:rsidRPr="00531DF9">
        <w:rPr>
          <w:rFonts w:eastAsia="Proxima Nova"/>
        </w:rPr>
        <w:t>Rene Descartes</w:t>
      </w:r>
      <w:r w:rsidRPr="00531DF9">
        <w:rPr>
          <w:rFonts w:eastAsia="Proxima Nova"/>
        </w:rPr>
        <w:tab/>
      </w:r>
      <w:r w:rsidRPr="00531DF9">
        <w:rPr>
          <w:rFonts w:eastAsia="Proxima Nova"/>
        </w:rPr>
        <w:tab/>
      </w:r>
      <w:r w:rsidRPr="00531DF9">
        <w:rPr>
          <w:rFonts w:eastAsia="Proxima Nova"/>
        </w:rPr>
        <w:tab/>
      </w:r>
      <w:r w:rsidRPr="00531DF9">
        <w:rPr>
          <w:rFonts w:eastAsia="Proxima Nova"/>
        </w:rPr>
        <w:tab/>
      </w:r>
    </w:p>
    <w:p w14:paraId="7DAD1B96" w14:textId="47175B37" w:rsidR="001C63D9" w:rsidRPr="00531DF9" w:rsidRDefault="001C63D9" w:rsidP="00A43142">
      <w:pPr>
        <w:pBdr>
          <w:bottom w:val="none" w:sz="0" w:space="0" w:color="auto"/>
        </w:pBdr>
        <w:ind w:left="270"/>
        <w:rPr>
          <w:rFonts w:eastAsia="Proxima Nova"/>
        </w:rPr>
      </w:pPr>
      <w:r w:rsidRPr="00531DF9">
        <w:rPr>
          <w:rFonts w:eastAsia="Proxima Nova"/>
        </w:rPr>
        <w:t>Donald Hoffman</w:t>
      </w:r>
      <w:r w:rsidRPr="00531DF9">
        <w:rPr>
          <w:rFonts w:eastAsia="Proxima Nova"/>
        </w:rPr>
        <w:tab/>
      </w:r>
      <w:r w:rsidRPr="00531DF9">
        <w:rPr>
          <w:rFonts w:eastAsia="Proxima Nova"/>
        </w:rPr>
        <w:tab/>
      </w:r>
      <w:r w:rsidRPr="00531DF9">
        <w:rPr>
          <w:rFonts w:eastAsia="Proxima Nova"/>
        </w:rPr>
        <w:tab/>
      </w:r>
      <w:r>
        <w:rPr>
          <w:rFonts w:eastAsia="Proxima Nova"/>
        </w:rPr>
        <w:tab/>
      </w:r>
    </w:p>
    <w:p w14:paraId="750839CF" w14:textId="77777777" w:rsidR="001C63D9" w:rsidRPr="00531DF9" w:rsidRDefault="001C63D9" w:rsidP="00A43142">
      <w:pPr>
        <w:pBdr>
          <w:bottom w:val="none" w:sz="0" w:space="0" w:color="auto"/>
        </w:pBdr>
        <w:ind w:left="270"/>
        <w:rPr>
          <w:rFonts w:eastAsia="Proxima Nova"/>
        </w:rPr>
      </w:pPr>
      <w:r w:rsidRPr="00531DF9">
        <w:rPr>
          <w:rFonts w:eastAsia="Proxima Nova"/>
        </w:rPr>
        <w:t>Elizabeth Loftus</w:t>
      </w:r>
    </w:p>
    <w:p w14:paraId="61B69ADA" w14:textId="68E7C96C" w:rsidR="002A5503" w:rsidRPr="00A43142" w:rsidRDefault="001C63D9" w:rsidP="00A43142">
      <w:pPr>
        <w:pBdr>
          <w:bottom w:val="none" w:sz="0" w:space="0" w:color="auto"/>
        </w:pBdr>
        <w:ind w:left="270"/>
        <w:rPr>
          <w:rFonts w:eastAsia="Proxima Nova"/>
        </w:rPr>
      </w:pPr>
      <w:r w:rsidRPr="00531DF9">
        <w:rPr>
          <w:rFonts w:eastAsia="Proxima Nova"/>
        </w:rPr>
        <w:t>John Locke</w:t>
      </w:r>
    </w:p>
    <w:p w14:paraId="355F7709" w14:textId="133D0AAD" w:rsidR="002A5503" w:rsidRDefault="00A43142" w:rsidP="00A43142">
      <w:pPr>
        <w:pBdr>
          <w:bottom w:val="none" w:sz="0" w:space="0" w:color="auto"/>
        </w:pBdr>
        <w:ind w:left="270"/>
      </w:pPr>
      <w:r w:rsidRPr="00531DF9">
        <w:rPr>
          <w:rFonts w:eastAsia="Proxima Nova"/>
        </w:rPr>
        <w:t>Beau Lotto</w:t>
      </w:r>
    </w:p>
    <w:p w14:paraId="71884146" w14:textId="18C498A6" w:rsidR="00A43142" w:rsidRDefault="00A43142" w:rsidP="00A43142">
      <w:pPr>
        <w:pBdr>
          <w:bottom w:val="none" w:sz="0" w:space="0" w:color="auto"/>
        </w:pBdr>
        <w:ind w:left="270"/>
      </w:pPr>
      <w:r w:rsidRPr="00531DF9">
        <w:rPr>
          <w:rFonts w:eastAsia="Proxima Nova"/>
        </w:rPr>
        <w:t>Elon Musk</w:t>
      </w:r>
    </w:p>
    <w:p w14:paraId="42F3A9C4" w14:textId="092987EE" w:rsidR="00A43142" w:rsidRDefault="00A43142" w:rsidP="00A43142">
      <w:pPr>
        <w:pBdr>
          <w:bottom w:val="none" w:sz="0" w:space="0" w:color="auto"/>
        </w:pBdr>
        <w:ind w:left="270"/>
      </w:pPr>
      <w:r w:rsidRPr="00531DF9">
        <w:rPr>
          <w:rFonts w:eastAsia="Proxima Nova"/>
        </w:rPr>
        <w:t xml:space="preserve">Hilary </w:t>
      </w:r>
      <w:proofErr w:type="spellStart"/>
      <w:r w:rsidRPr="00531DF9">
        <w:rPr>
          <w:rFonts w:eastAsia="Proxima Nova"/>
        </w:rPr>
        <w:t>Puttnam</w:t>
      </w:r>
      <w:proofErr w:type="spellEnd"/>
    </w:p>
    <w:p w14:paraId="6613301C" w14:textId="77777777" w:rsidR="00A43142" w:rsidRDefault="00A43142" w:rsidP="00A43142">
      <w:pPr>
        <w:pBdr>
          <w:bottom w:val="single" w:sz="4" w:space="1" w:color="auto"/>
        </w:pBdr>
      </w:pPr>
    </w:p>
    <w:p w14:paraId="3AEDE6D8" w14:textId="77777777" w:rsidR="00A43142" w:rsidRDefault="00A43142" w:rsidP="00A43142">
      <w:pPr>
        <w:pBdr>
          <w:bottom w:val="single" w:sz="4" w:space="1" w:color="auto"/>
        </w:pBdr>
      </w:pPr>
    </w:p>
    <w:p w14:paraId="2A6665F1" w14:textId="77777777" w:rsidR="002A5503" w:rsidRPr="00531DF9" w:rsidRDefault="002A5503" w:rsidP="002A5503">
      <w:pPr>
        <w:pBdr>
          <w:bottom w:val="none" w:sz="0" w:space="0" w:color="auto"/>
        </w:pBdr>
        <w:rPr>
          <w:rFonts w:eastAsia="Proxima Nova"/>
          <w:b/>
        </w:rPr>
      </w:pPr>
      <w:r w:rsidRPr="00531DF9">
        <w:rPr>
          <w:rFonts w:eastAsia="Proxima Nova"/>
          <w:b/>
        </w:rPr>
        <w:t xml:space="preserve">Previous/Potential Essay Questions </w:t>
      </w:r>
    </w:p>
    <w:p w14:paraId="3561A7F1" w14:textId="77777777" w:rsidR="002A5503" w:rsidRPr="00531DF9" w:rsidRDefault="002A5503" w:rsidP="002A5503">
      <w:pPr>
        <w:pBdr>
          <w:bottom w:val="none" w:sz="0" w:space="0" w:color="auto"/>
        </w:pBdr>
        <w:rPr>
          <w:rFonts w:eastAsia="Proxima Nova"/>
          <w:b/>
        </w:rPr>
      </w:pPr>
    </w:p>
    <w:p w14:paraId="7E7496C6" w14:textId="77777777" w:rsidR="002A5503" w:rsidRPr="00531DF9" w:rsidRDefault="002A5503" w:rsidP="002A5503">
      <w:pPr>
        <w:pStyle w:val="Heading3"/>
        <w:keepNext w:val="0"/>
        <w:keepLines w:val="0"/>
        <w:numPr>
          <w:ilvl w:val="0"/>
          <w:numId w:val="1"/>
        </w:numPr>
        <w:pBdr>
          <w:bottom w:val="none" w:sz="0" w:space="0" w:color="auto"/>
        </w:pBdr>
        <w:spacing w:before="0" w:after="0"/>
        <w:rPr>
          <w:rFonts w:eastAsia="Proxima Nova"/>
          <w:color w:val="000000"/>
          <w:sz w:val="22"/>
          <w:szCs w:val="22"/>
        </w:rPr>
      </w:pPr>
      <w:bookmarkStart w:id="1" w:name="_45yh2ktkrv0m" w:colFirst="0" w:colLast="0"/>
      <w:bookmarkEnd w:id="1"/>
      <w:r w:rsidRPr="00531DF9">
        <w:rPr>
          <w:rFonts w:eastAsia="Proxima Nova"/>
          <w:color w:val="000000"/>
          <w:sz w:val="22"/>
          <w:szCs w:val="22"/>
        </w:rPr>
        <w:t>"Error is as valuable as accuracy in the production of knowledge." To what extent is this the case in two areas of knowledge?  (May 2016)</w:t>
      </w:r>
    </w:p>
    <w:p w14:paraId="59C91C0B" w14:textId="77777777" w:rsidR="002A5503" w:rsidRPr="00531DF9" w:rsidRDefault="002A5503" w:rsidP="002A5503">
      <w:pPr>
        <w:pStyle w:val="Heading3"/>
        <w:keepNext w:val="0"/>
        <w:keepLines w:val="0"/>
        <w:numPr>
          <w:ilvl w:val="0"/>
          <w:numId w:val="1"/>
        </w:numPr>
        <w:pBdr>
          <w:bottom w:val="none" w:sz="0" w:space="0" w:color="auto"/>
        </w:pBdr>
        <w:spacing w:before="0" w:after="0"/>
        <w:rPr>
          <w:rFonts w:eastAsia="Proxima Nova"/>
          <w:color w:val="000000"/>
          <w:sz w:val="22"/>
          <w:szCs w:val="22"/>
        </w:rPr>
      </w:pPr>
      <w:bookmarkStart w:id="2" w:name="_y22jrp65q4v2" w:colFirst="0" w:colLast="0"/>
      <w:bookmarkEnd w:id="2"/>
      <w:r w:rsidRPr="00531DF9">
        <w:rPr>
          <w:rFonts w:eastAsia="Proxima Nova"/>
          <w:color w:val="000000"/>
          <w:sz w:val="22"/>
          <w:szCs w:val="22"/>
        </w:rPr>
        <w:t xml:space="preserve">“Humans are pattern-seeking animals and we are adept at finding patterns whether they exist or not” (adapted from Michael </w:t>
      </w:r>
      <w:proofErr w:type="spellStart"/>
      <w:r w:rsidRPr="00531DF9">
        <w:rPr>
          <w:rFonts w:eastAsia="Proxima Nova"/>
          <w:color w:val="000000"/>
          <w:sz w:val="22"/>
          <w:szCs w:val="22"/>
        </w:rPr>
        <w:t>Shermer</w:t>
      </w:r>
      <w:proofErr w:type="spellEnd"/>
      <w:r w:rsidRPr="00531DF9">
        <w:rPr>
          <w:rFonts w:eastAsia="Proxima Nova"/>
          <w:color w:val="000000"/>
          <w:sz w:val="22"/>
          <w:szCs w:val="22"/>
        </w:rPr>
        <w:t>). Discuss knowledge questions raised by this idea in two areas of knowledge (May 2017)</w:t>
      </w:r>
    </w:p>
    <w:p w14:paraId="1345C46A" w14:textId="77777777" w:rsidR="002A5503" w:rsidRPr="00531DF9" w:rsidRDefault="002A5503" w:rsidP="002A5503">
      <w:pPr>
        <w:pStyle w:val="Heading3"/>
        <w:keepNext w:val="0"/>
        <w:keepLines w:val="0"/>
        <w:numPr>
          <w:ilvl w:val="0"/>
          <w:numId w:val="1"/>
        </w:numPr>
        <w:spacing w:before="0" w:after="0"/>
        <w:rPr>
          <w:rFonts w:eastAsia="Proxima Nova"/>
          <w:color w:val="000000"/>
          <w:sz w:val="22"/>
          <w:szCs w:val="22"/>
        </w:rPr>
      </w:pPr>
      <w:r w:rsidRPr="00531DF9">
        <w:rPr>
          <w:rFonts w:eastAsia="Proxima Nova"/>
          <w:color w:val="000000"/>
          <w:sz w:val="22"/>
          <w:szCs w:val="22"/>
        </w:rPr>
        <w:t>“When should we trust our senses to give us truth?” (May 2005 / Nov. 2008)</w:t>
      </w:r>
    </w:p>
    <w:p w14:paraId="768CD7FE" w14:textId="77777777" w:rsidR="002A5503" w:rsidRPr="00531DF9" w:rsidRDefault="002A5503" w:rsidP="002A5503">
      <w:pPr>
        <w:pStyle w:val="Heading3"/>
        <w:keepNext w:val="0"/>
        <w:keepLines w:val="0"/>
        <w:numPr>
          <w:ilvl w:val="0"/>
          <w:numId w:val="1"/>
        </w:numPr>
        <w:spacing w:before="0" w:after="0"/>
        <w:rPr>
          <w:rFonts w:eastAsia="Proxima Nova"/>
          <w:color w:val="000000"/>
          <w:sz w:val="22"/>
          <w:szCs w:val="22"/>
        </w:rPr>
      </w:pPr>
      <w:r w:rsidRPr="00531DF9">
        <w:rPr>
          <w:rFonts w:eastAsia="Proxima Nova"/>
          <w:color w:val="000000"/>
          <w:sz w:val="22"/>
          <w:szCs w:val="22"/>
        </w:rPr>
        <w:t>“To what extent may the subjective nature of perception be regarded as an advantage for artists but an obstacle to be overcome for scientists? (Nov. 2004 / May 2005)</w:t>
      </w:r>
    </w:p>
    <w:p w14:paraId="1447220A" w14:textId="77777777" w:rsidR="002A5503" w:rsidRPr="00531DF9" w:rsidRDefault="002A5503" w:rsidP="002A5503">
      <w:pPr>
        <w:pStyle w:val="Heading3"/>
        <w:keepNext w:val="0"/>
        <w:keepLines w:val="0"/>
        <w:numPr>
          <w:ilvl w:val="0"/>
          <w:numId w:val="1"/>
        </w:numPr>
        <w:spacing w:before="0" w:after="0"/>
        <w:rPr>
          <w:rFonts w:eastAsia="Proxima Nova"/>
          <w:color w:val="000000"/>
          <w:sz w:val="22"/>
          <w:szCs w:val="22"/>
        </w:rPr>
      </w:pPr>
      <w:r w:rsidRPr="00531DF9">
        <w:rPr>
          <w:rFonts w:eastAsia="Proxima Nova"/>
          <w:color w:val="000000"/>
          <w:sz w:val="22"/>
          <w:szCs w:val="22"/>
        </w:rPr>
        <w:t>“Explore the knowledge issues raised by the fallibility of memory in two areas of knowledge”.</w:t>
      </w:r>
    </w:p>
    <w:p w14:paraId="07F1895E" w14:textId="77777777" w:rsidR="002A5503" w:rsidRPr="00531DF9" w:rsidRDefault="002A5503" w:rsidP="002A5503">
      <w:pPr>
        <w:pStyle w:val="Heading3"/>
        <w:keepNext w:val="0"/>
        <w:keepLines w:val="0"/>
        <w:numPr>
          <w:ilvl w:val="0"/>
          <w:numId w:val="1"/>
        </w:numPr>
        <w:spacing w:before="0" w:after="0"/>
        <w:rPr>
          <w:rFonts w:eastAsia="Proxima Nova"/>
          <w:color w:val="000000"/>
          <w:sz w:val="22"/>
          <w:szCs w:val="22"/>
        </w:rPr>
      </w:pPr>
      <w:r w:rsidRPr="00531DF9">
        <w:rPr>
          <w:rFonts w:eastAsia="Proxima Nova"/>
          <w:color w:val="000000"/>
          <w:sz w:val="22"/>
          <w:szCs w:val="22"/>
        </w:rPr>
        <w:t>“’All knowledge ultimately depends on memory.” Assess this claim.  Does it follow that memory is the most important way of knowing?”</w:t>
      </w:r>
    </w:p>
    <w:p w14:paraId="582F834F" w14:textId="77777777" w:rsidR="002A5503" w:rsidRDefault="002A5503"/>
    <w:sectPr w:rsidR="002A5503" w:rsidSect="0000167F">
      <w:pgSz w:w="12240" w:h="15840"/>
      <w:pgMar w:top="821" w:right="994" w:bottom="994"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F02"/>
    <w:multiLevelType w:val="hybridMultilevel"/>
    <w:tmpl w:val="AE6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02332"/>
    <w:multiLevelType w:val="hybridMultilevel"/>
    <w:tmpl w:val="FDC2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8201A"/>
    <w:multiLevelType w:val="multilevel"/>
    <w:tmpl w:val="74960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D9"/>
    <w:rsid w:val="00001215"/>
    <w:rsid w:val="0000167F"/>
    <w:rsid w:val="00062CBB"/>
    <w:rsid w:val="00177799"/>
    <w:rsid w:val="001C63D9"/>
    <w:rsid w:val="002A5503"/>
    <w:rsid w:val="004F509A"/>
    <w:rsid w:val="00621DCA"/>
    <w:rsid w:val="00A43142"/>
    <w:rsid w:val="00B0249C"/>
    <w:rsid w:val="00B64BC5"/>
    <w:rsid w:val="00BD3A76"/>
    <w:rsid w:val="00C77B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057F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63D9"/>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1C63D9"/>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63D9"/>
    <w:rPr>
      <w:rFonts w:ascii="Arial" w:eastAsia="Arial" w:hAnsi="Arial" w:cs="Arial"/>
      <w:color w:val="434343"/>
      <w:sz w:val="28"/>
      <w:szCs w:val="28"/>
    </w:rPr>
  </w:style>
  <w:style w:type="paragraph" w:styleId="ListParagraph">
    <w:name w:val="List Paragraph"/>
    <w:basedOn w:val="Normal"/>
    <w:uiPriority w:val="34"/>
    <w:qFormat/>
    <w:rsid w:val="001C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2977</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"Error is as valuable as accuracy in the production of knowledge." To what exten</vt:lpstr>
      <vt:lpstr>        “Humans are pattern-seeking animals and we are adept at finding patterns whether</vt:lpstr>
      <vt:lpstr>        “When should we trust our senses to give us truth?” (May 2005 / Nov. 2008)</vt:lpstr>
      <vt:lpstr>        “To what extent may the subjective nature of perception be regarded as an advant</vt:lpstr>
      <vt:lpstr>        “Explore the knowledge issues raised by the fallibility of memory in two areas o</vt:lpstr>
      <vt:lpstr>        “’All knowledge ultimately depends on memory.” Assess this claim.  Does it follo</vt:lpstr>
    </vt:vector>
  </TitlesOfParts>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Lalis</dc:creator>
  <cp:keywords/>
  <dc:description/>
  <cp:lastModifiedBy>John Lalis</cp:lastModifiedBy>
  <cp:revision>4</cp:revision>
  <dcterms:created xsi:type="dcterms:W3CDTF">2017-10-09T03:41:00Z</dcterms:created>
  <dcterms:modified xsi:type="dcterms:W3CDTF">2017-10-09T07:50:00Z</dcterms:modified>
</cp:coreProperties>
</file>